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749" w:rsidRDefault="00ED605A" w:rsidP="00477D3F">
      <w:pPr>
        <w:pStyle w:val="1"/>
        <w:spacing w:before="0" w:after="0" w:line="240" w:lineRule="auto"/>
        <w:jc w:val="center"/>
        <w:rPr>
          <w:rFonts w:ascii="Times New Roman" w:hAnsi="Times New Roman"/>
        </w:rPr>
      </w:pPr>
      <w:r w:rsidRPr="00BF2BA8">
        <w:rPr>
          <w:rFonts w:ascii="Times New Roman" w:hAnsi="Times New Roman"/>
          <w:sz w:val="28"/>
          <w:szCs w:val="28"/>
        </w:rPr>
        <w:t xml:space="preserve">Информация о реорганизации </w:t>
      </w:r>
      <w:bookmarkStart w:id="0" w:name="_GoBack"/>
      <w:bookmarkEnd w:id="0"/>
    </w:p>
    <w:p w:rsidR="00477D3F" w:rsidRPr="00477D3F" w:rsidRDefault="00477D3F" w:rsidP="00477D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44"/>
        <w:gridCol w:w="4927"/>
      </w:tblGrid>
      <w:tr w:rsidR="00ED605A" w:rsidRPr="001504AB" w:rsidTr="00BF2BA8">
        <w:trPr>
          <w:trHeight w:val="1252"/>
        </w:trPr>
        <w:tc>
          <w:tcPr>
            <w:tcW w:w="4644" w:type="dxa"/>
            <w:shd w:val="clear" w:color="auto" w:fill="auto"/>
          </w:tcPr>
          <w:p w:rsidR="00ED605A" w:rsidRPr="003259E9" w:rsidRDefault="00ED605A" w:rsidP="00ED605A">
            <w:pPr>
              <w:rPr>
                <w:rFonts w:ascii="Times New Roman" w:hAnsi="Times New Roman"/>
                <w:sz w:val="24"/>
                <w:szCs w:val="24"/>
              </w:rPr>
            </w:pPr>
            <w:r w:rsidRPr="003259E9">
              <w:rPr>
                <w:rFonts w:ascii="Times New Roman" w:hAnsi="Times New Roman"/>
                <w:sz w:val="24"/>
                <w:szCs w:val="24"/>
              </w:rPr>
              <w:t xml:space="preserve">Полное наименование </w:t>
            </w:r>
            <w:r w:rsidR="00477D3F" w:rsidRPr="003259E9">
              <w:rPr>
                <w:rFonts w:ascii="Times New Roman" w:hAnsi="Times New Roman"/>
                <w:sz w:val="24"/>
                <w:szCs w:val="24"/>
              </w:rPr>
              <w:t>реорганизуемого юридического</w:t>
            </w:r>
            <w:r w:rsidRPr="003259E9">
              <w:rPr>
                <w:rFonts w:ascii="Times New Roman" w:hAnsi="Times New Roman"/>
                <w:sz w:val="24"/>
                <w:szCs w:val="24"/>
              </w:rPr>
              <w:t xml:space="preserve"> лица (юридических лиц, участвующих в реорганизации)</w:t>
            </w:r>
          </w:p>
        </w:tc>
        <w:tc>
          <w:tcPr>
            <w:tcW w:w="4927" w:type="dxa"/>
            <w:shd w:val="clear" w:color="auto" w:fill="auto"/>
          </w:tcPr>
          <w:p w:rsidR="00ED605A" w:rsidRDefault="00AF14B7" w:rsidP="00C117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3259E9" w:rsidRPr="003259E9">
              <w:rPr>
                <w:rFonts w:ascii="Times New Roman" w:hAnsi="Times New Roman"/>
                <w:sz w:val="24"/>
                <w:szCs w:val="24"/>
              </w:rPr>
              <w:t>Отрыто</w:t>
            </w:r>
            <w:r w:rsidR="00C11728"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11728">
              <w:rPr>
                <w:rFonts w:ascii="Times New Roman" w:hAnsi="Times New Roman"/>
                <w:sz w:val="24"/>
                <w:szCs w:val="24"/>
              </w:rPr>
              <w:t>а</w:t>
            </w:r>
            <w:r w:rsidR="003259E9" w:rsidRPr="003259E9">
              <w:rPr>
                <w:rFonts w:ascii="Times New Roman" w:hAnsi="Times New Roman"/>
                <w:sz w:val="24"/>
                <w:szCs w:val="24"/>
              </w:rPr>
              <w:t>кционерно</w:t>
            </w:r>
            <w:r w:rsidR="00C11728"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11728">
              <w:rPr>
                <w:rFonts w:ascii="Times New Roman" w:hAnsi="Times New Roman"/>
                <w:sz w:val="24"/>
                <w:szCs w:val="24"/>
              </w:rPr>
              <w:t>о</w:t>
            </w:r>
            <w:r w:rsidR="003259E9" w:rsidRPr="003259E9">
              <w:rPr>
                <w:rFonts w:ascii="Times New Roman" w:hAnsi="Times New Roman"/>
                <w:sz w:val="24"/>
                <w:szCs w:val="24"/>
              </w:rPr>
              <w:t>бществ</w:t>
            </w:r>
            <w:r w:rsidR="00C11728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Start"/>
            <w:r w:rsidR="00C11728">
              <w:rPr>
                <w:rFonts w:ascii="Times New Roman" w:hAnsi="Times New Roman"/>
                <w:sz w:val="24"/>
                <w:szCs w:val="24"/>
              </w:rPr>
              <w:t>«</w:t>
            </w:r>
            <w:r w:rsidR="003259E9" w:rsidRPr="003259E9"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End"/>
            <w:r w:rsidR="003259E9" w:rsidRPr="003259E9">
              <w:rPr>
                <w:rFonts w:ascii="Times New Roman" w:hAnsi="Times New Roman"/>
                <w:sz w:val="24"/>
                <w:szCs w:val="24"/>
              </w:rPr>
              <w:t xml:space="preserve">ольшая </w:t>
            </w:r>
            <w:proofErr w:type="spellStart"/>
            <w:r w:rsidR="003259E9" w:rsidRPr="003259E9">
              <w:rPr>
                <w:rFonts w:ascii="Times New Roman" w:hAnsi="Times New Roman"/>
                <w:sz w:val="24"/>
                <w:szCs w:val="24"/>
              </w:rPr>
              <w:t>Крыница</w:t>
            </w:r>
            <w:proofErr w:type="spellEnd"/>
            <w:r w:rsidR="00C1172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027584" w:rsidRPr="003259E9" w:rsidRDefault="00AF14B7" w:rsidP="00C117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027584">
              <w:rPr>
                <w:rFonts w:ascii="Times New Roman" w:hAnsi="Times New Roman"/>
                <w:sz w:val="24"/>
                <w:szCs w:val="24"/>
              </w:rPr>
              <w:t>Открытое акционерное общество «Детский мир РТ»</w:t>
            </w:r>
          </w:p>
        </w:tc>
      </w:tr>
      <w:tr w:rsidR="00ED605A" w:rsidRPr="001504AB" w:rsidTr="00477D3F">
        <w:tc>
          <w:tcPr>
            <w:tcW w:w="4644" w:type="dxa"/>
            <w:shd w:val="clear" w:color="auto" w:fill="auto"/>
          </w:tcPr>
          <w:p w:rsidR="00ED605A" w:rsidRPr="003259E9" w:rsidRDefault="00ED605A" w:rsidP="00ED605A">
            <w:pPr>
              <w:rPr>
                <w:rFonts w:ascii="Times New Roman" w:hAnsi="Times New Roman"/>
                <w:sz w:val="24"/>
                <w:szCs w:val="24"/>
              </w:rPr>
            </w:pPr>
            <w:r w:rsidRPr="003259E9">
              <w:rPr>
                <w:rFonts w:ascii="Times New Roman" w:hAnsi="Times New Roman"/>
                <w:sz w:val="24"/>
                <w:szCs w:val="24"/>
              </w:rPr>
              <w:t>Местонахождение реорганизуемого юридического лица (юридических лиц, участвующих в реорганизации)</w:t>
            </w:r>
          </w:p>
        </w:tc>
        <w:tc>
          <w:tcPr>
            <w:tcW w:w="4927" w:type="dxa"/>
            <w:shd w:val="clear" w:color="auto" w:fill="auto"/>
          </w:tcPr>
          <w:p w:rsidR="003259E9" w:rsidRDefault="00AF14B7" w:rsidP="00ED60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3259E9" w:rsidRPr="003259E9">
              <w:rPr>
                <w:rFonts w:ascii="Times New Roman" w:hAnsi="Times New Roman"/>
                <w:sz w:val="24"/>
                <w:szCs w:val="24"/>
              </w:rPr>
              <w:t>Гродненская обл.</w:t>
            </w:r>
            <w:r w:rsidR="00C11728">
              <w:rPr>
                <w:rFonts w:ascii="Times New Roman" w:hAnsi="Times New Roman"/>
                <w:sz w:val="24"/>
                <w:szCs w:val="24"/>
              </w:rPr>
              <w:t>,</w:t>
            </w:r>
            <w:r w:rsidR="003259E9" w:rsidRPr="003259E9">
              <w:rPr>
                <w:rFonts w:ascii="Times New Roman" w:hAnsi="Times New Roman"/>
                <w:sz w:val="24"/>
                <w:szCs w:val="24"/>
              </w:rPr>
              <w:t xml:space="preserve"> г. </w:t>
            </w:r>
            <w:proofErr w:type="spellStart"/>
            <w:r w:rsidR="003259E9" w:rsidRPr="003259E9">
              <w:rPr>
                <w:rFonts w:ascii="Times New Roman" w:hAnsi="Times New Roman"/>
                <w:sz w:val="24"/>
                <w:szCs w:val="24"/>
              </w:rPr>
              <w:t>Новогрудок</w:t>
            </w:r>
            <w:proofErr w:type="spellEnd"/>
            <w:r w:rsidR="00C11728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259E9" w:rsidRPr="003259E9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proofErr w:type="spellStart"/>
            <w:r w:rsidR="003259E9" w:rsidRPr="003259E9">
              <w:rPr>
                <w:rFonts w:ascii="Times New Roman" w:hAnsi="Times New Roman"/>
                <w:sz w:val="24"/>
                <w:szCs w:val="24"/>
              </w:rPr>
              <w:t>Волчецкого</w:t>
            </w:r>
            <w:proofErr w:type="spellEnd"/>
            <w:r w:rsidR="00C11728">
              <w:rPr>
                <w:rFonts w:ascii="Times New Roman" w:hAnsi="Times New Roman"/>
                <w:sz w:val="24"/>
                <w:szCs w:val="24"/>
              </w:rPr>
              <w:t>,</w:t>
            </w:r>
            <w:r w:rsidR="003259E9" w:rsidRPr="003259E9">
              <w:rPr>
                <w:rFonts w:ascii="Times New Roman" w:hAnsi="Times New Roman"/>
                <w:sz w:val="24"/>
                <w:szCs w:val="24"/>
              </w:rPr>
              <w:t xml:space="preserve"> д. 36 а</w:t>
            </w:r>
          </w:p>
          <w:p w:rsidR="00027584" w:rsidRPr="003259E9" w:rsidRDefault="00AF14B7" w:rsidP="00ED60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027584" w:rsidRPr="003259E9">
              <w:rPr>
                <w:rFonts w:ascii="Times New Roman" w:hAnsi="Times New Roman"/>
                <w:sz w:val="24"/>
                <w:szCs w:val="24"/>
              </w:rPr>
              <w:t>Гродненская обл.</w:t>
            </w:r>
            <w:r w:rsidR="00027584">
              <w:rPr>
                <w:rFonts w:ascii="Times New Roman" w:hAnsi="Times New Roman"/>
                <w:sz w:val="24"/>
                <w:szCs w:val="24"/>
              </w:rPr>
              <w:t>,</w:t>
            </w:r>
            <w:r w:rsidR="00027584" w:rsidRPr="003259E9">
              <w:rPr>
                <w:rFonts w:ascii="Times New Roman" w:hAnsi="Times New Roman"/>
                <w:sz w:val="24"/>
                <w:szCs w:val="24"/>
              </w:rPr>
              <w:t xml:space="preserve"> г. </w:t>
            </w:r>
            <w:proofErr w:type="spellStart"/>
            <w:r w:rsidR="00027584" w:rsidRPr="003259E9">
              <w:rPr>
                <w:rFonts w:ascii="Times New Roman" w:hAnsi="Times New Roman"/>
                <w:sz w:val="24"/>
                <w:szCs w:val="24"/>
              </w:rPr>
              <w:t>Новогрудок</w:t>
            </w:r>
            <w:proofErr w:type="spellEnd"/>
            <w:r w:rsidR="00027584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27584" w:rsidRPr="003259E9">
              <w:rPr>
                <w:rFonts w:ascii="Times New Roman" w:hAnsi="Times New Roman"/>
                <w:sz w:val="24"/>
                <w:szCs w:val="24"/>
              </w:rPr>
              <w:t>ул. Советская</w:t>
            </w:r>
            <w:r w:rsidR="00027584">
              <w:rPr>
                <w:rFonts w:ascii="Times New Roman" w:hAnsi="Times New Roman"/>
                <w:sz w:val="24"/>
                <w:szCs w:val="24"/>
              </w:rPr>
              <w:t>,</w:t>
            </w:r>
            <w:r w:rsidR="00027584" w:rsidRPr="003259E9">
              <w:rPr>
                <w:rFonts w:ascii="Times New Roman" w:hAnsi="Times New Roman"/>
                <w:sz w:val="24"/>
                <w:szCs w:val="24"/>
              </w:rPr>
              <w:t xml:space="preserve"> д. </w:t>
            </w:r>
            <w:r w:rsidR="00027584">
              <w:rPr>
                <w:rFonts w:ascii="Times New Roman" w:hAnsi="Times New Roman"/>
                <w:sz w:val="24"/>
                <w:szCs w:val="24"/>
              </w:rPr>
              <w:t xml:space="preserve">19 </w:t>
            </w:r>
            <w:proofErr w:type="spellStart"/>
            <w:r w:rsidR="00027584">
              <w:rPr>
                <w:rFonts w:ascii="Times New Roman" w:hAnsi="Times New Roman"/>
                <w:sz w:val="24"/>
                <w:szCs w:val="24"/>
              </w:rPr>
              <w:t>пом</w:t>
            </w:r>
            <w:proofErr w:type="spellEnd"/>
            <w:r w:rsidR="00027584">
              <w:rPr>
                <w:rFonts w:ascii="Times New Roman" w:hAnsi="Times New Roman"/>
                <w:sz w:val="24"/>
                <w:szCs w:val="24"/>
              </w:rPr>
              <w:t>. 57</w:t>
            </w:r>
          </w:p>
        </w:tc>
      </w:tr>
      <w:tr w:rsidR="00ED605A" w:rsidRPr="001504AB" w:rsidTr="00477D3F">
        <w:tc>
          <w:tcPr>
            <w:tcW w:w="4644" w:type="dxa"/>
            <w:shd w:val="clear" w:color="auto" w:fill="auto"/>
          </w:tcPr>
          <w:p w:rsidR="00ED605A" w:rsidRPr="003259E9" w:rsidRDefault="00ED605A" w:rsidP="00ED605A">
            <w:pPr>
              <w:rPr>
                <w:rFonts w:ascii="Times New Roman" w:hAnsi="Times New Roman"/>
                <w:sz w:val="24"/>
                <w:szCs w:val="24"/>
              </w:rPr>
            </w:pPr>
            <w:r w:rsidRPr="003259E9">
              <w:rPr>
                <w:rFonts w:ascii="Times New Roman" w:hAnsi="Times New Roman"/>
                <w:sz w:val="24"/>
                <w:szCs w:val="24"/>
              </w:rPr>
              <w:t>Почтовый адрес реорганизуемого юридического лица (юридических лиц, участвующих в реорганизации)</w:t>
            </w:r>
          </w:p>
        </w:tc>
        <w:tc>
          <w:tcPr>
            <w:tcW w:w="4927" w:type="dxa"/>
            <w:shd w:val="clear" w:color="auto" w:fill="auto"/>
          </w:tcPr>
          <w:p w:rsidR="003259E9" w:rsidRDefault="00AF14B7" w:rsidP="00ED60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3259E9" w:rsidRPr="003259E9">
              <w:rPr>
                <w:rFonts w:ascii="Times New Roman" w:hAnsi="Times New Roman"/>
                <w:sz w:val="24"/>
                <w:szCs w:val="24"/>
              </w:rPr>
              <w:t>231400</w:t>
            </w:r>
            <w:r w:rsidR="00C11728">
              <w:rPr>
                <w:rFonts w:ascii="Times New Roman" w:hAnsi="Times New Roman"/>
                <w:sz w:val="24"/>
                <w:szCs w:val="24"/>
              </w:rPr>
              <w:t>,</w:t>
            </w:r>
            <w:r w:rsidR="003259E9" w:rsidRPr="003259E9">
              <w:rPr>
                <w:rFonts w:ascii="Times New Roman" w:hAnsi="Times New Roman"/>
                <w:sz w:val="24"/>
                <w:szCs w:val="24"/>
              </w:rPr>
              <w:t xml:space="preserve"> Гродненская обл.</w:t>
            </w:r>
            <w:r w:rsidR="00C11728">
              <w:rPr>
                <w:rFonts w:ascii="Times New Roman" w:hAnsi="Times New Roman"/>
                <w:sz w:val="24"/>
                <w:szCs w:val="24"/>
              </w:rPr>
              <w:t>,</w:t>
            </w:r>
            <w:r w:rsidR="003259E9" w:rsidRPr="003259E9">
              <w:rPr>
                <w:rFonts w:ascii="Times New Roman" w:hAnsi="Times New Roman"/>
                <w:sz w:val="24"/>
                <w:szCs w:val="24"/>
              </w:rPr>
              <w:t xml:space="preserve"> г. </w:t>
            </w:r>
            <w:proofErr w:type="spellStart"/>
            <w:r w:rsidR="00C11728">
              <w:rPr>
                <w:rFonts w:ascii="Times New Roman" w:hAnsi="Times New Roman"/>
                <w:sz w:val="24"/>
                <w:szCs w:val="24"/>
              </w:rPr>
              <w:t>Новогрудок</w:t>
            </w:r>
            <w:proofErr w:type="spellEnd"/>
            <w:r w:rsidR="00C11728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259E9" w:rsidRPr="003259E9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proofErr w:type="spellStart"/>
            <w:r w:rsidR="003259E9" w:rsidRPr="003259E9">
              <w:rPr>
                <w:rFonts w:ascii="Times New Roman" w:hAnsi="Times New Roman"/>
                <w:sz w:val="24"/>
                <w:szCs w:val="24"/>
              </w:rPr>
              <w:t>Волчецкого</w:t>
            </w:r>
            <w:proofErr w:type="spellEnd"/>
            <w:r w:rsidR="00C11728">
              <w:rPr>
                <w:rFonts w:ascii="Times New Roman" w:hAnsi="Times New Roman"/>
                <w:sz w:val="24"/>
                <w:szCs w:val="24"/>
              </w:rPr>
              <w:t>,</w:t>
            </w:r>
            <w:r w:rsidR="003259E9" w:rsidRPr="003259E9">
              <w:rPr>
                <w:rFonts w:ascii="Times New Roman" w:hAnsi="Times New Roman"/>
                <w:sz w:val="24"/>
                <w:szCs w:val="24"/>
              </w:rPr>
              <w:t xml:space="preserve"> д. 36 а</w:t>
            </w:r>
          </w:p>
          <w:p w:rsidR="00027584" w:rsidRPr="003259E9" w:rsidRDefault="00AF14B7" w:rsidP="00ED60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027584">
              <w:rPr>
                <w:rFonts w:ascii="Times New Roman" w:hAnsi="Times New Roman"/>
                <w:sz w:val="24"/>
                <w:szCs w:val="24"/>
              </w:rPr>
              <w:t>231400, Гродненская обл.,</w:t>
            </w:r>
            <w:r w:rsidR="00027584" w:rsidRPr="003259E9">
              <w:rPr>
                <w:rFonts w:ascii="Times New Roman" w:hAnsi="Times New Roman"/>
                <w:sz w:val="24"/>
                <w:szCs w:val="24"/>
              </w:rPr>
              <w:t xml:space="preserve"> г. </w:t>
            </w:r>
            <w:proofErr w:type="spellStart"/>
            <w:r w:rsidR="00027584" w:rsidRPr="003259E9">
              <w:rPr>
                <w:rFonts w:ascii="Times New Roman" w:hAnsi="Times New Roman"/>
                <w:sz w:val="24"/>
                <w:szCs w:val="24"/>
              </w:rPr>
              <w:t>Новогрудок</w:t>
            </w:r>
            <w:proofErr w:type="gramStart"/>
            <w:r w:rsidR="00027584">
              <w:rPr>
                <w:rFonts w:ascii="Times New Roman" w:hAnsi="Times New Roman"/>
                <w:sz w:val="24"/>
                <w:szCs w:val="24"/>
              </w:rPr>
              <w:t>,</w:t>
            </w:r>
            <w:r w:rsidR="00027584" w:rsidRPr="003259E9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="00027584" w:rsidRPr="003259E9">
              <w:rPr>
                <w:rFonts w:ascii="Times New Roman" w:hAnsi="Times New Roman"/>
                <w:sz w:val="24"/>
                <w:szCs w:val="24"/>
              </w:rPr>
              <w:t>л</w:t>
            </w:r>
            <w:proofErr w:type="spellEnd"/>
            <w:r w:rsidR="00027584" w:rsidRPr="003259E9">
              <w:rPr>
                <w:rFonts w:ascii="Times New Roman" w:hAnsi="Times New Roman"/>
                <w:sz w:val="24"/>
                <w:szCs w:val="24"/>
              </w:rPr>
              <w:t xml:space="preserve">. Советская д. </w:t>
            </w:r>
            <w:r w:rsidR="00027584">
              <w:rPr>
                <w:rFonts w:ascii="Times New Roman" w:hAnsi="Times New Roman"/>
                <w:sz w:val="24"/>
                <w:szCs w:val="24"/>
              </w:rPr>
              <w:t xml:space="preserve">19 </w:t>
            </w:r>
            <w:proofErr w:type="spellStart"/>
            <w:r w:rsidR="00027584">
              <w:rPr>
                <w:rFonts w:ascii="Times New Roman" w:hAnsi="Times New Roman"/>
                <w:sz w:val="24"/>
                <w:szCs w:val="24"/>
              </w:rPr>
              <w:t>пом</w:t>
            </w:r>
            <w:proofErr w:type="spellEnd"/>
            <w:r w:rsidR="00027584">
              <w:rPr>
                <w:rFonts w:ascii="Times New Roman" w:hAnsi="Times New Roman"/>
                <w:sz w:val="24"/>
                <w:szCs w:val="24"/>
              </w:rPr>
              <w:t>. 57</w:t>
            </w:r>
          </w:p>
        </w:tc>
      </w:tr>
      <w:tr w:rsidR="00ED605A" w:rsidRPr="001504AB" w:rsidTr="00BF2BA8">
        <w:trPr>
          <w:trHeight w:val="938"/>
        </w:trPr>
        <w:tc>
          <w:tcPr>
            <w:tcW w:w="4644" w:type="dxa"/>
            <w:shd w:val="clear" w:color="auto" w:fill="auto"/>
          </w:tcPr>
          <w:p w:rsidR="00ED605A" w:rsidRPr="003259E9" w:rsidRDefault="00ED605A" w:rsidP="00ED605A">
            <w:pPr>
              <w:rPr>
                <w:rFonts w:ascii="Times New Roman" w:hAnsi="Times New Roman"/>
                <w:sz w:val="24"/>
                <w:szCs w:val="24"/>
              </w:rPr>
            </w:pPr>
            <w:r w:rsidRPr="003259E9">
              <w:rPr>
                <w:rFonts w:ascii="Times New Roman" w:hAnsi="Times New Roman"/>
                <w:sz w:val="24"/>
                <w:szCs w:val="24"/>
              </w:rPr>
              <w:t>Способ реорганизации (слияние, присоединение, разделение, выделение, преобразование)</w:t>
            </w:r>
          </w:p>
        </w:tc>
        <w:tc>
          <w:tcPr>
            <w:tcW w:w="4927" w:type="dxa"/>
            <w:shd w:val="clear" w:color="auto" w:fill="auto"/>
          </w:tcPr>
          <w:p w:rsidR="00ED605A" w:rsidRPr="003259E9" w:rsidRDefault="002E4C72" w:rsidP="00C11728">
            <w:pPr>
              <w:rPr>
                <w:rFonts w:ascii="Times New Roman" w:hAnsi="Times New Roman"/>
                <w:sz w:val="24"/>
                <w:szCs w:val="24"/>
              </w:rPr>
            </w:pPr>
            <w:r w:rsidRPr="003259E9">
              <w:rPr>
                <w:rFonts w:ascii="Times New Roman" w:hAnsi="Times New Roman"/>
                <w:sz w:val="24"/>
                <w:szCs w:val="24"/>
              </w:rPr>
              <w:t>П</w:t>
            </w:r>
            <w:r w:rsidR="003259E9" w:rsidRPr="003259E9">
              <w:rPr>
                <w:rFonts w:ascii="Times New Roman" w:hAnsi="Times New Roman"/>
                <w:sz w:val="24"/>
                <w:szCs w:val="24"/>
              </w:rPr>
              <w:t>рисоединение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11728">
              <w:rPr>
                <w:rFonts w:ascii="Times New Roman" w:hAnsi="Times New Roman"/>
                <w:sz w:val="24"/>
                <w:szCs w:val="24"/>
              </w:rPr>
              <w:t>ОАО «</w:t>
            </w:r>
            <w:r>
              <w:rPr>
                <w:rFonts w:ascii="Times New Roman" w:hAnsi="Times New Roman"/>
                <w:sz w:val="24"/>
                <w:szCs w:val="24"/>
              </w:rPr>
              <w:t>Детский мир РТ</w:t>
            </w:r>
            <w:r w:rsidR="00C11728">
              <w:rPr>
                <w:rFonts w:ascii="Times New Roman" w:hAnsi="Times New Roman"/>
                <w:sz w:val="24"/>
                <w:szCs w:val="24"/>
              </w:rPr>
              <w:t>» к ОАО «</w:t>
            </w:r>
            <w:r w:rsidR="00C11728" w:rsidRPr="003259E9">
              <w:rPr>
                <w:rFonts w:ascii="Times New Roman" w:hAnsi="Times New Roman"/>
                <w:sz w:val="24"/>
                <w:szCs w:val="24"/>
              </w:rPr>
              <w:t xml:space="preserve">Большая </w:t>
            </w:r>
            <w:proofErr w:type="spellStart"/>
            <w:r w:rsidR="00C11728" w:rsidRPr="003259E9">
              <w:rPr>
                <w:rFonts w:ascii="Times New Roman" w:hAnsi="Times New Roman"/>
                <w:sz w:val="24"/>
                <w:szCs w:val="24"/>
              </w:rPr>
              <w:t>Крыница</w:t>
            </w:r>
            <w:proofErr w:type="spellEnd"/>
            <w:r w:rsidR="00C1172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ED605A" w:rsidRPr="001504AB" w:rsidTr="00477D3F">
        <w:tc>
          <w:tcPr>
            <w:tcW w:w="4644" w:type="dxa"/>
            <w:shd w:val="clear" w:color="auto" w:fill="auto"/>
          </w:tcPr>
          <w:p w:rsidR="00ED605A" w:rsidRPr="003259E9" w:rsidRDefault="00ED605A" w:rsidP="00ED605A">
            <w:pPr>
              <w:rPr>
                <w:rFonts w:ascii="Times New Roman" w:hAnsi="Times New Roman"/>
                <w:sz w:val="24"/>
                <w:szCs w:val="24"/>
              </w:rPr>
            </w:pPr>
            <w:r w:rsidRPr="003259E9">
              <w:rPr>
                <w:rFonts w:ascii="Times New Roman" w:hAnsi="Times New Roman"/>
                <w:sz w:val="24"/>
                <w:szCs w:val="24"/>
              </w:rPr>
              <w:t>Наименование уполномоченного лица (органа), прин</w:t>
            </w:r>
            <w:r w:rsidR="00320949" w:rsidRPr="003259E9">
              <w:rPr>
                <w:rFonts w:ascii="Times New Roman" w:hAnsi="Times New Roman"/>
                <w:sz w:val="24"/>
                <w:szCs w:val="24"/>
              </w:rPr>
              <w:t>явшего решение о реорганизации</w:t>
            </w:r>
            <w:r w:rsidRPr="003259E9">
              <w:rPr>
                <w:rFonts w:ascii="Times New Roman" w:hAnsi="Times New Roman"/>
                <w:sz w:val="24"/>
                <w:szCs w:val="24"/>
              </w:rPr>
              <w:t>, и дата принятия такого решения</w:t>
            </w:r>
          </w:p>
        </w:tc>
        <w:tc>
          <w:tcPr>
            <w:tcW w:w="4927" w:type="dxa"/>
            <w:shd w:val="clear" w:color="auto" w:fill="auto"/>
          </w:tcPr>
          <w:p w:rsidR="00ED605A" w:rsidRPr="003259E9" w:rsidRDefault="00C11728" w:rsidP="00ED60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Общее с</w:t>
            </w:r>
            <w:r w:rsidR="003259E9" w:rsidRPr="003259E9">
              <w:rPr>
                <w:rFonts w:ascii="Times New Roman" w:hAnsi="Times New Roman"/>
                <w:sz w:val="24"/>
                <w:szCs w:val="24"/>
              </w:rPr>
              <w:t>обрание акционеров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2E4C72">
              <w:rPr>
                <w:rFonts w:ascii="Times New Roman" w:hAnsi="Times New Roman"/>
                <w:sz w:val="24"/>
                <w:szCs w:val="24"/>
              </w:rPr>
              <w:t xml:space="preserve"> 23.06.2026</w:t>
            </w:r>
            <w:r w:rsidR="003259E9" w:rsidRPr="003259E9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3259E9" w:rsidRPr="003259E9" w:rsidRDefault="003259E9" w:rsidP="00ED60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605A" w:rsidRPr="001504AB" w:rsidTr="00477D3F">
        <w:tc>
          <w:tcPr>
            <w:tcW w:w="4644" w:type="dxa"/>
            <w:shd w:val="clear" w:color="auto" w:fill="auto"/>
          </w:tcPr>
          <w:p w:rsidR="00ED605A" w:rsidRPr="003259E9" w:rsidRDefault="00ED605A" w:rsidP="00ED605A">
            <w:pPr>
              <w:rPr>
                <w:rFonts w:ascii="Times New Roman" w:hAnsi="Times New Roman"/>
                <w:sz w:val="24"/>
                <w:szCs w:val="24"/>
              </w:rPr>
            </w:pPr>
            <w:r w:rsidRPr="003259E9">
              <w:rPr>
                <w:rFonts w:ascii="Times New Roman" w:hAnsi="Times New Roman"/>
                <w:sz w:val="24"/>
                <w:szCs w:val="24"/>
              </w:rPr>
              <w:t>Порядок распределения акций среди участников акционерного общества при реорганизации</w:t>
            </w:r>
          </w:p>
        </w:tc>
        <w:tc>
          <w:tcPr>
            <w:tcW w:w="4927" w:type="dxa"/>
            <w:shd w:val="clear" w:color="auto" w:fill="auto"/>
          </w:tcPr>
          <w:p w:rsidR="00ED605A" w:rsidRPr="003259E9" w:rsidRDefault="00A61AAE" w:rsidP="00C11728">
            <w:pPr>
              <w:rPr>
                <w:rFonts w:ascii="Times New Roman" w:hAnsi="Times New Roman"/>
                <w:sz w:val="24"/>
                <w:szCs w:val="24"/>
              </w:rPr>
            </w:pPr>
            <w:r w:rsidRPr="003259E9">
              <w:rPr>
                <w:rFonts w:ascii="Times New Roman" w:hAnsi="Times New Roman"/>
                <w:sz w:val="24"/>
                <w:szCs w:val="24"/>
              </w:rPr>
              <w:t xml:space="preserve">Порядок распределения акций будет определен </w:t>
            </w:r>
            <w:r w:rsidR="00C11728">
              <w:rPr>
                <w:rFonts w:ascii="Times New Roman" w:hAnsi="Times New Roman"/>
                <w:sz w:val="24"/>
                <w:szCs w:val="24"/>
              </w:rPr>
              <w:t xml:space="preserve">общим </w:t>
            </w:r>
            <w:r w:rsidRPr="003259E9">
              <w:rPr>
                <w:rFonts w:ascii="Times New Roman" w:hAnsi="Times New Roman"/>
                <w:sz w:val="24"/>
                <w:szCs w:val="24"/>
              </w:rPr>
              <w:t>собранием акционеров при утверждении договора</w:t>
            </w:r>
            <w:r w:rsidR="00C11728"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 w:rsidRPr="003259E9">
              <w:rPr>
                <w:rFonts w:ascii="Times New Roman" w:hAnsi="Times New Roman"/>
                <w:sz w:val="24"/>
                <w:szCs w:val="24"/>
              </w:rPr>
              <w:t xml:space="preserve"> присоединени</w:t>
            </w:r>
            <w:r w:rsidR="00C11728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</w:tr>
      <w:tr w:rsidR="00C11728" w:rsidRPr="001504AB" w:rsidTr="00BF2BA8">
        <w:trPr>
          <w:trHeight w:val="4225"/>
        </w:trPr>
        <w:tc>
          <w:tcPr>
            <w:tcW w:w="4644" w:type="dxa"/>
            <w:shd w:val="clear" w:color="auto" w:fill="auto"/>
          </w:tcPr>
          <w:p w:rsidR="00C11728" w:rsidRPr="003259E9" w:rsidRDefault="00C11728" w:rsidP="00C11728">
            <w:pPr>
              <w:rPr>
                <w:rFonts w:ascii="Times New Roman" w:hAnsi="Times New Roman"/>
                <w:sz w:val="24"/>
                <w:szCs w:val="24"/>
              </w:rPr>
            </w:pPr>
            <w:r w:rsidRPr="003259E9">
              <w:rPr>
                <w:rFonts w:ascii="Times New Roman" w:hAnsi="Times New Roman"/>
                <w:sz w:val="24"/>
                <w:szCs w:val="24"/>
              </w:rPr>
              <w:t>Полное наименование, местонахождение и учетный номер плательщика депозитария, с которым эмитентом заключен депозитарный договор</w:t>
            </w:r>
          </w:p>
        </w:tc>
        <w:tc>
          <w:tcPr>
            <w:tcW w:w="4927" w:type="dxa"/>
            <w:shd w:val="clear" w:color="auto" w:fill="auto"/>
          </w:tcPr>
          <w:p w:rsidR="00C11728" w:rsidRPr="001504AB" w:rsidRDefault="00C11728" w:rsidP="00C11728">
            <w:pPr>
              <w:rPr>
                <w:rFonts w:ascii="Times New Roman" w:hAnsi="Times New Roman"/>
                <w:sz w:val="28"/>
                <w:szCs w:val="28"/>
              </w:rPr>
            </w:pPr>
            <w:r w:rsidRPr="0048445E">
              <w:rPr>
                <w:rFonts w:ascii="Times New Roman" w:hAnsi="Times New Roman"/>
                <w:sz w:val="24"/>
                <w:szCs w:val="24"/>
              </w:rPr>
              <w:t>Открытое акционерное общество "Сберегательный банк "</w:t>
            </w:r>
            <w:proofErr w:type="spellStart"/>
            <w:r w:rsidRPr="0048445E">
              <w:rPr>
                <w:rFonts w:ascii="Times New Roman" w:hAnsi="Times New Roman"/>
                <w:sz w:val="24"/>
                <w:szCs w:val="24"/>
              </w:rPr>
              <w:t>Беларусбанк</w:t>
            </w:r>
            <w:proofErr w:type="spellEnd"/>
            <w:r w:rsidRPr="0048445E">
              <w:rPr>
                <w:rFonts w:ascii="Times New Roman" w:hAnsi="Times New Roman"/>
                <w:sz w:val="24"/>
                <w:szCs w:val="24"/>
              </w:rPr>
              <w:t xml:space="preserve">",  г. Минск, </w:t>
            </w:r>
            <w:proofErr w:type="spellStart"/>
            <w:r w:rsidRPr="0048445E">
              <w:rPr>
                <w:rFonts w:ascii="Times New Roman" w:hAnsi="Times New Roman"/>
                <w:sz w:val="24"/>
                <w:szCs w:val="24"/>
              </w:rPr>
              <w:t>пр-т</w:t>
            </w:r>
            <w:proofErr w:type="spellEnd"/>
            <w:r w:rsidRPr="004844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8445E">
              <w:rPr>
                <w:rFonts w:ascii="Times New Roman" w:hAnsi="Times New Roman"/>
                <w:sz w:val="24"/>
                <w:szCs w:val="24"/>
              </w:rPr>
              <w:t>Держинского</w:t>
            </w:r>
            <w:proofErr w:type="spellEnd"/>
            <w:r w:rsidRPr="0048445E">
              <w:rPr>
                <w:rFonts w:ascii="Times New Roman" w:hAnsi="Times New Roman"/>
                <w:sz w:val="24"/>
                <w:szCs w:val="24"/>
              </w:rPr>
              <w:t>, 18,  УНП 100325912</w:t>
            </w:r>
          </w:p>
        </w:tc>
      </w:tr>
    </w:tbl>
    <w:p w:rsidR="007E7761" w:rsidRDefault="007E7761" w:rsidP="007E7761">
      <w:pPr>
        <w:pStyle w:val="point"/>
        <w:rPr>
          <w:sz w:val="20"/>
          <w:szCs w:val="20"/>
          <w:highlight w:val="yellow"/>
        </w:rPr>
      </w:pPr>
    </w:p>
    <w:p w:rsidR="00E070D9" w:rsidRPr="00EF4196" w:rsidRDefault="00E070D9" w:rsidP="00E070D9">
      <w:pPr>
        <w:jc w:val="both"/>
        <w:rPr>
          <w:sz w:val="18"/>
          <w:szCs w:val="18"/>
        </w:rPr>
      </w:pPr>
    </w:p>
    <w:sectPr w:rsidR="00E070D9" w:rsidRPr="00EF4196" w:rsidSect="002F31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ED605A"/>
    <w:rsid w:val="00027584"/>
    <w:rsid w:val="000D7DDC"/>
    <w:rsid w:val="00103859"/>
    <w:rsid w:val="00126651"/>
    <w:rsid w:val="001504AB"/>
    <w:rsid w:val="002158C9"/>
    <w:rsid w:val="00224F25"/>
    <w:rsid w:val="002718C2"/>
    <w:rsid w:val="002E4C72"/>
    <w:rsid w:val="002F31F0"/>
    <w:rsid w:val="00320949"/>
    <w:rsid w:val="003259E9"/>
    <w:rsid w:val="00335B0C"/>
    <w:rsid w:val="0034310B"/>
    <w:rsid w:val="003846FF"/>
    <w:rsid w:val="004052C2"/>
    <w:rsid w:val="00477D3F"/>
    <w:rsid w:val="004B3FA2"/>
    <w:rsid w:val="004D7580"/>
    <w:rsid w:val="004F251E"/>
    <w:rsid w:val="00572EDA"/>
    <w:rsid w:val="00574D83"/>
    <w:rsid w:val="00586B27"/>
    <w:rsid w:val="0059467F"/>
    <w:rsid w:val="005B31CD"/>
    <w:rsid w:val="005F287C"/>
    <w:rsid w:val="006C63E0"/>
    <w:rsid w:val="006D3920"/>
    <w:rsid w:val="007669AF"/>
    <w:rsid w:val="007E7761"/>
    <w:rsid w:val="008056F4"/>
    <w:rsid w:val="00806B47"/>
    <w:rsid w:val="008B1123"/>
    <w:rsid w:val="008F4F80"/>
    <w:rsid w:val="00966421"/>
    <w:rsid w:val="009B4D0D"/>
    <w:rsid w:val="00A35EB3"/>
    <w:rsid w:val="00A471E4"/>
    <w:rsid w:val="00A52D6B"/>
    <w:rsid w:val="00A61AAE"/>
    <w:rsid w:val="00A62239"/>
    <w:rsid w:val="00AD52D6"/>
    <w:rsid w:val="00AF06FB"/>
    <w:rsid w:val="00AF14B7"/>
    <w:rsid w:val="00B10741"/>
    <w:rsid w:val="00B54964"/>
    <w:rsid w:val="00B95233"/>
    <w:rsid w:val="00BF2BA8"/>
    <w:rsid w:val="00C11728"/>
    <w:rsid w:val="00C21E76"/>
    <w:rsid w:val="00CB4B7A"/>
    <w:rsid w:val="00CB60E5"/>
    <w:rsid w:val="00CD5355"/>
    <w:rsid w:val="00D22691"/>
    <w:rsid w:val="00D9099C"/>
    <w:rsid w:val="00DA777E"/>
    <w:rsid w:val="00DB4B17"/>
    <w:rsid w:val="00DD6B0D"/>
    <w:rsid w:val="00DE535B"/>
    <w:rsid w:val="00E070D9"/>
    <w:rsid w:val="00E21749"/>
    <w:rsid w:val="00E61E53"/>
    <w:rsid w:val="00E67815"/>
    <w:rsid w:val="00EC6AC1"/>
    <w:rsid w:val="00ED3847"/>
    <w:rsid w:val="00ED605A"/>
    <w:rsid w:val="00EE7997"/>
    <w:rsid w:val="00F24BDE"/>
    <w:rsid w:val="00FA75EF"/>
    <w:rsid w:val="00FB5B51"/>
    <w:rsid w:val="00FE35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05A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477D3F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D605A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ewncpi">
    <w:name w:val="newncpi"/>
    <w:basedOn w:val="a"/>
    <w:rsid w:val="00C21E76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C21E76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rsid w:val="00DE535B"/>
    <w:rPr>
      <w:color w:val="0038C8"/>
      <w:u w:val="single"/>
    </w:rPr>
  </w:style>
  <w:style w:type="paragraph" w:customStyle="1" w:styleId="point">
    <w:name w:val="point"/>
    <w:basedOn w:val="a"/>
    <w:rsid w:val="007E7761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link w:val="1"/>
    <w:rsid w:val="00477D3F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о реорганизации или ликвидации</vt:lpstr>
    </vt:vector>
  </TitlesOfParts>
  <Company>RePack by SPecialiST</Company>
  <LinksUpToDate>false</LinksUpToDate>
  <CharactersWithSpaces>1423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 реорганизации или ликвидации</dc:title>
  <dc:creator>Admin</dc:creator>
  <cp:lastModifiedBy>user</cp:lastModifiedBy>
  <cp:revision>8</cp:revision>
  <dcterms:created xsi:type="dcterms:W3CDTF">2025-12-24T11:39:00Z</dcterms:created>
  <dcterms:modified xsi:type="dcterms:W3CDTF">2026-06-24T07:53:00Z</dcterms:modified>
</cp:coreProperties>
</file>